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DB" w:rsidRPr="00A66D40" w:rsidRDefault="005E1534" w:rsidP="00A66D40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 xml:space="preserve">أَعبثٌ نحنُ </w:t>
      </w:r>
      <w:r w:rsidR="00AF57FD" w:rsidRPr="00A66D4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في وطنِ القلقِ</w:t>
      </w:r>
      <w:r w:rsidR="00CE5F14" w:rsidRPr="00A66D4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 xml:space="preserve"> ؟</w:t>
      </w:r>
    </w:p>
    <w:p w:rsidR="00672E88" w:rsidRPr="00A66D40" w:rsidRDefault="00672E88" w:rsidP="00A66D40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أعزّائي أساتذة وموظّفي وطلّاب جامعة القدّيس يوسف</w:t>
      </w:r>
      <w:r w:rsidR="00F97799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،</w:t>
      </w:r>
    </w:p>
    <w:p w:rsidR="00672E88" w:rsidRPr="00A66D40" w:rsidRDefault="00672E88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    إنّ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طَيْفَ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خِطّيبة القدّيس يوسف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ظهر</w:t>
      </w:r>
      <w:r w:rsidR="006335B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مرارًا فوق قبّة كاتدرائيّة مار بطرس وبولس في</w:t>
      </w:r>
      <w:r w:rsidR="006335B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منطقة</w:t>
      </w:r>
      <w:r w:rsidR="00F97799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المصيطبة. نورٌ خاطفٌ</w:t>
      </w:r>
      <w:r w:rsidR="00F74648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، غمامةٌ مُنيرةٌ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، فتاةٌ تنبثقُ من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وسطِ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نورٍ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وهّاجٍ؛ والنّورُ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F74648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انبعث</w:t>
      </w:r>
      <w:r w:rsidR="006335B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F74648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حتّى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من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الحجر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الّذي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صُنِعت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منه</w:t>
      </w:r>
      <w:r w:rsidR="00E76C95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القبّة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.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زحف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عشرات ُالألوف من المـُسلمين والمسيحيّين لمشاهدة المـُعجزة؛ فيما ثبّتَ بطريرك</w:t>
      </w:r>
      <w:r w:rsidR="00F97799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ُ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السّريان الأرثوذكس آنذاك </w:t>
      </w:r>
      <w:r w:rsidR="00F5558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 w:rsidR="00F5558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عام </w:t>
      </w:r>
      <w:r w:rsidR="00F5558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>١٩٧٠</w:t>
      </w:r>
      <w:r w:rsidR="00F5558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F5558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>–</w:t>
      </w:r>
      <w:r w:rsidR="00F5558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هذا</w:t>
      </w:r>
      <w:r w:rsidR="00F5558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E76C9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الظّهور العجائبيّ.</w:t>
      </w:r>
      <w:r w:rsidR="006335B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ولكن، ما سبب العودة لهذا الخبر القديم</w:t>
      </w:r>
      <w:r w:rsidR="00F5558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E070BE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وسط أخبار وطن</w:t>
      </w:r>
      <w:r w:rsidR="00044A0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="00E070BE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نا الموجِعَة </w:t>
      </w:r>
      <w:r w:rsidR="00F5558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؟</w:t>
      </w:r>
    </w:p>
    <w:p w:rsidR="005F4717" w:rsidRPr="00A66D40" w:rsidRDefault="00F55587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أيُّها الأعزّاء،</w:t>
      </w:r>
      <w:r w:rsidR="00902AF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6335B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في أوقات الاضطراب</w:t>
      </w:r>
      <w:r w:rsidR="00044A0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والقلق</w:t>
      </w:r>
      <w:r w:rsidR="0041395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نتساءَلُ لماذا كلّ تلك الآلام !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لماذا نحنُ ؟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2E4E9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ما المعنى ؟</w:t>
      </w:r>
      <w:r w:rsidR="00723B2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أعبثٌ</w:t>
      </w:r>
      <w:r w:rsidR="0041395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نحنُ 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في وطنِ القلقِ </w:t>
      </w:r>
      <w:r w:rsidR="00A21935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؟ ونبحثُ في</w:t>
      </w:r>
      <w:r w:rsidR="0041395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كلِّ خارجٍ من دون الباطن.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إنّما</w:t>
      </w:r>
      <w:r w:rsidR="00B6427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،</w:t>
      </w:r>
      <w:r w:rsidR="0041395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6335B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لا بدّ لنا أن ن</w:t>
      </w:r>
      <w:r w:rsidR="005E153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لتفت</w:t>
      </w:r>
      <w:r w:rsidR="00B6427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إلى</w:t>
      </w:r>
      <w:r w:rsidR="00A21935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الباطن، إلى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أوقات</w:t>
      </w:r>
      <w:r w:rsidR="00B6427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الإنبساط في</w:t>
      </w:r>
      <w:r w:rsidR="00C571B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6335B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ذاكرة تاريخنا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  <w:r w:rsidR="00C571B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لا بدّ لنا</w:t>
      </w:r>
      <w:r w:rsidR="00A21935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أن نستشِفَّ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لبنان</w:t>
      </w:r>
      <w:r w:rsidR="000426EF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الجوهر. والرّوحُ هي ما يُعبِّر عن الجوهر.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فالـ </w:t>
      </w:r>
      <w:r w:rsidR="00AF57FD" w:rsidRPr="00A66D40">
        <w:rPr>
          <w:rFonts w:ascii="Traditional Arabic" w:hAnsi="Traditional Arabic" w:cs="Traditional Arabic"/>
          <w:sz w:val="36"/>
          <w:szCs w:val="36"/>
          <w:lang w:bidi="ar-LB"/>
        </w:rPr>
        <w:t>‘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لماذا</w:t>
      </w:r>
      <w:r w:rsidR="00AF57FD" w:rsidRPr="00A66D40">
        <w:rPr>
          <w:rFonts w:ascii="Traditional Arabic" w:hAnsi="Traditional Arabic" w:cs="Traditional Arabic"/>
          <w:sz w:val="36"/>
          <w:szCs w:val="36"/>
          <w:lang w:bidi="ar-LB"/>
        </w:rPr>
        <w:t>’</w:t>
      </w:r>
      <w:r w:rsidR="00AF57FD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سؤال</w:t>
      </w:r>
      <w:r w:rsidR="00B6427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ٌ</w:t>
      </w:r>
      <w:r w:rsidR="00AF57FD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روحيّ</w:t>
      </w:r>
      <w:r w:rsidR="00B6427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ٌ</w:t>
      </w:r>
      <w:r w:rsidR="00AF57FD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نستقبل</w:t>
      </w:r>
      <w:r w:rsidR="00AF57FD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جوابه</w:t>
      </w:r>
      <w:r w:rsidR="00AF57FD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>.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أوَلَمْ يقُلْ إرنست رينان أنّ 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>"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الأمّة</w:t>
      </w:r>
      <w:r w:rsidR="00457DE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روح</w:t>
      </w:r>
      <w:r w:rsidR="00457DE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ٌ،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وما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أرضها،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وأوديتها،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وجبالها،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وغاباتها،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وأنهرها،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وشواطئ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بحارها،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إلّا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العنصر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المادّيّ،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أو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الجسم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الّذي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روحه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الإنسان</w:t>
      </w:r>
      <w:r w:rsidR="005F4717"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>"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  <w:r w:rsidR="00B6427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أوَلا تشعرون بروحٍ ما</w:t>
      </w:r>
      <w:r w:rsidR="00E321DF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تجمعنا نحن أبناء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هذه الجامعة على رغمِ اختلاف مكان</w:t>
      </w:r>
      <w:r w:rsidR="00E321DF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ن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 وز</w:t>
      </w:r>
      <w:r w:rsidR="00E321DF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مان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نا</w:t>
      </w:r>
      <w:r w:rsidR="00E321DF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؟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وكما أكّد المونسنيور ميشال حايك 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"ألرّوح</w:t>
      </w:r>
      <w:r w:rsidR="003C3270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ُ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هي المبتدأ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وإلّا فالموارنةُ خبر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"، 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كذلك </w:t>
      </w:r>
      <w:r w:rsidR="00EE64B6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يصحُّ القول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ُ</w:t>
      </w:r>
      <w:r w:rsidR="00EE64B6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أنّ الرّوحَ</w:t>
      </w:r>
      <w:r w:rsidR="00723B2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هي المبتدأ وإلّا ف</w:t>
      </w:r>
      <w:r w:rsidR="00457DE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لبنانُ خبرًا. فهلّا نتطلّعُ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إلى هذه الرّوح لنستقي</w:t>
      </w:r>
      <w:r w:rsidR="004E72A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ونتذوّق</w:t>
      </w:r>
      <w:r w:rsidR="004E72A5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AF57F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ونتساءَل: أعبثٌ نحنُ في وطنِ القلقِ</w:t>
      </w:r>
      <w:r w:rsidR="005F4717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؟</w:t>
      </w:r>
    </w:p>
    <w:p w:rsidR="00723B2E" w:rsidRDefault="00945DA4" w:rsidP="00723B2E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فجأةً تُستَحضرُ إجابة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الفيلسوف كمال يوسف الحاج</w:t>
      </w:r>
      <w:r w:rsidR="001A4E3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: "لبنانُ وطنُ القلقِ لأنّهُ وطنُ الإيمان".</w:t>
      </w:r>
      <w:r w:rsidR="00723B2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690351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نعم</w:t>
      </w:r>
      <w:r w:rsidR="000235A8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، فما القلق والاضطرابات والمشاكل الّت</w:t>
      </w:r>
      <w:r w:rsidR="003522C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ي تعصفُ بلبنان الوجود، سوى دليلٍ</w:t>
      </w:r>
      <w:r w:rsidR="000235A8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على أزمة</w:t>
      </w:r>
      <w:r w:rsidR="00E214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ٍ</w:t>
      </w:r>
      <w:r w:rsidR="000235A8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في وطن الإيمان، في</w:t>
      </w:r>
      <w:r w:rsidR="00A46D3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بنيان</w:t>
      </w:r>
      <w:r w:rsidR="000235A8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لبنان الجوهر.</w:t>
      </w:r>
      <w:r w:rsidR="003522C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0235A8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لذلك، </w:t>
      </w:r>
    </w:p>
    <w:p w:rsidR="004726B5" w:rsidRPr="00A66D40" w:rsidRDefault="000235A8" w:rsidP="00723B2E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فلتكُنْ عودة</w:t>
      </w:r>
      <w:r w:rsidR="00E214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ٌ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إلى الجوهر</w:t>
      </w:r>
      <w:r w:rsidR="00723B2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="00E214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ف</w:t>
      </w:r>
      <w:r w:rsidR="003522C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بناء </w:t>
      </w:r>
      <w:r w:rsidR="00E214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الشّراكة</w:t>
      </w:r>
      <w:r w:rsidR="00F660F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الحقيقيّة</w:t>
      </w:r>
      <w:r w:rsidR="003522C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الوطنيّة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</w:p>
    <w:p w:rsidR="00F660F4" w:rsidRPr="00A66D40" w:rsidRDefault="002E728B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فلتَكُنْ عودةٌ إلى عشراتِ </w:t>
      </w:r>
      <w:r w:rsidR="00F660F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الألوف من المـُسلمين والمسيحيّين لمشاهدة المـُعجزة.</w:t>
      </w:r>
    </w:p>
    <w:p w:rsidR="001C260E" w:rsidRPr="00A66D40" w:rsidRDefault="000235A8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</w:t>
      </w:r>
      <w:r w:rsidR="00690351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لنؤمن</w:t>
      </w:r>
      <w:r w:rsidR="001C260E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بوطن</w:t>
      </w:r>
      <w:r w:rsidR="00ED113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="001C260E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الإيمان، من دون أن نغفل</w:t>
      </w:r>
      <w:r w:rsidR="003522C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1C260E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أنّ الإلحادَ نِعمة.</w:t>
      </w:r>
    </w:p>
    <w:p w:rsidR="001A4E3A" w:rsidRPr="00A66D40" w:rsidRDefault="001C260E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lastRenderedPageBreak/>
        <w:t>لنُؤمن</w:t>
      </w:r>
      <w:r w:rsidR="00E214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ْ</w:t>
      </w:r>
      <w:r w:rsidR="00690351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بلبنان</w:t>
      </w:r>
      <w:r w:rsidR="00ED113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690351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الجوهر</w:t>
      </w:r>
      <w:r w:rsidR="000235A8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فالرّسالة</w:t>
      </w:r>
      <w:r w:rsidR="00690351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</w:p>
    <w:p w:rsidR="00ED1133" w:rsidRPr="00A66D40" w:rsidRDefault="004726B5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لن</w:t>
      </w:r>
      <w:r w:rsidR="00E214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ب</w:t>
      </w:r>
      <w:r w:rsidR="00E214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ْ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نِ</w:t>
      </w:r>
      <w:r w:rsidR="00E214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لبنانَ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E214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الثّقة والمغفرة فالمصالحة.</w:t>
      </w:r>
    </w:p>
    <w:p w:rsidR="00E21473" w:rsidRPr="00A66D40" w:rsidRDefault="00E21473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لنَبْنِ</w:t>
      </w:r>
      <w:r w:rsidR="002D75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لبنان الثّقافة والأخلاقَ ف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الحضارة.</w:t>
      </w:r>
    </w:p>
    <w:p w:rsidR="00F660F4" w:rsidRPr="00A66D40" w:rsidRDefault="00F660F4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لِنَبْن</w:t>
      </w:r>
      <w:r w:rsidR="002D75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 لبنان القوّة الفكريّة</w:t>
      </w:r>
      <w:r w:rsidR="003522C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ـ</w:t>
      </w:r>
      <w:r w:rsidR="002D75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فنُنتِجُ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في المجالات</w:t>
      </w:r>
      <w:r w:rsidR="002D75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الفلسفيّة والس</w:t>
      </w:r>
      <w:r w:rsidR="002D75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ّ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ياسيّة واللّاهوتيّة وسواها.</w:t>
      </w:r>
    </w:p>
    <w:p w:rsidR="00F660F4" w:rsidRPr="00A66D40" w:rsidRDefault="00F660F4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فليَكُنْ إبداعٌ وتجديد</w:t>
      </w:r>
      <w:r w:rsidR="002D75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ٌ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فمعركةٌ فكريّةٌ.</w:t>
      </w:r>
    </w:p>
    <w:p w:rsidR="00F660F4" w:rsidRPr="00A66D40" w:rsidRDefault="002D7573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إنَّ </w:t>
      </w:r>
      <w:r w:rsidR="00F660F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تقدّم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F660F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الدّولةِ</w:t>
      </w:r>
      <w:r w:rsidR="003522C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وتقدّمنا</w:t>
      </w:r>
      <w:r w:rsidR="00F660F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لا يُقاس</w:t>
      </w:r>
      <w:r w:rsidR="00723B2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ُ</w:t>
      </w:r>
      <w:r w:rsidR="00F660F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بالقدرات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="00F660F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العسكريّة، ولا بالقوّة الإقتصاديّة،</w:t>
      </w:r>
      <w:r w:rsidR="007F0A0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لا بالمـُمتلكات</w:t>
      </w:r>
      <w:r w:rsidR="003522C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ولا بالضّمانات، ولا حتّى بسلامٍ مُزيّف،</w:t>
      </w:r>
      <w:r w:rsidR="00F660F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إنّما بالقوّة الثّقافيّة والأخلاقيّة</w:t>
      </w:r>
      <w:r w:rsidR="003522C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وبالنّضال لبناء </w:t>
      </w:r>
      <w:r w:rsidR="007F0A0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الوطن</w:t>
      </w:r>
      <w:r w:rsidR="00F660F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  <w:r w:rsidR="007F0A0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ولنتأكّد:</w:t>
      </w:r>
    </w:p>
    <w:p w:rsidR="004B7571" w:rsidRPr="00A66D40" w:rsidRDefault="00457DE5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لن ينهارَ</w:t>
      </w:r>
      <w:r w:rsidR="003C3270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جبلُ صنّينَ</w:t>
      </w:r>
      <w:r w:rsidR="00931CEF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بانهيار القطاع المصرفيّ</w:t>
      </w:r>
      <w:r w:rsidR="002D75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</w:t>
      </w:r>
    </w:p>
    <w:p w:rsidR="002D7573" w:rsidRPr="00A66D40" w:rsidRDefault="004E75DE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</w:t>
      </w:r>
      <w:r w:rsidR="002D7573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لن تغرقَ صخرةُ الرّوشة بغرق العملةِ الوطنيّة.</w:t>
      </w:r>
    </w:p>
    <w:p w:rsidR="003522CD" w:rsidRPr="00A66D40" w:rsidRDefault="003522CD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ولن يُفجِّرَ اليأسُ</w:t>
      </w:r>
      <w:r w:rsidR="00A53A1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بيروتَ</w:t>
      </w:r>
      <w:r w:rsidR="00B71AE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ب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تفجير المرفأ.</w:t>
      </w:r>
    </w:p>
    <w:p w:rsidR="00A53A1D" w:rsidRPr="00A66D40" w:rsidRDefault="00A14CA7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لن</w:t>
      </w:r>
      <w:r w:rsidR="00A53A1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ينحنيَ الأرزُ بانحناء رؤوسِ وتواطئِ المسؤولين والمـُتفرِّجين.</w:t>
      </w:r>
    </w:p>
    <w:p w:rsidR="00A53A1D" w:rsidRPr="00A66D40" w:rsidRDefault="003522CD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لن نركع لنظامٍ فاسد يركعُ </w:t>
      </w:r>
      <w:r w:rsidR="00A53A1D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ويُمجِّدُ آلهة المال والسّلطة.</w:t>
      </w:r>
    </w:p>
    <w:p w:rsidR="005D72B6" w:rsidRPr="00A66D40" w:rsidRDefault="00B842FC" w:rsidP="00A66D4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ليسَ </w:t>
      </w:r>
      <w:r w:rsidR="002E728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من العبث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أنّنا هنا. 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فلنُؤمن أنّ في رحمِ الموتِ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قيامة. وكما يقول القدّيس فرنسيس الأسّيزي " كلّ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الظّلامِ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في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العالم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لا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يقدرُ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أن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ي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ُ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طفئَ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نورَ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شمعةٍ</w:t>
      </w:r>
      <w:r w:rsidRPr="00A66D4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واحدة". 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لن ننهار، ولن نغرق، ولن نيأس، ولن ننحني، ولن نركع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ما دُمنا نركُنُ لنونِ الجماعة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، وما دُمنا نُقسِمُ أن نبقى مُوَحَّدين </w:t>
      </w:r>
      <w:r w:rsidR="00A14CA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نعملُ دفاعًا عن لبنان العظيم.</w:t>
      </w:r>
      <w:r w:rsidR="002E728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لننضمَّ</w:t>
      </w:r>
      <w:r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إذًا 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إلى ضمير المتكلّم للجمع الحاضر، و</w:t>
      </w:r>
      <w:r w:rsidR="002E728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نَكُنْ حاضرينَ لحضور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عشرات الألوف من المـُسل</w:t>
      </w:r>
      <w:r w:rsidR="002E728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مين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والمسيحيّين، لا إلى كاتدرائيّة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مار بطرس وبولس في المصيطبة، بل في م</w:t>
      </w:r>
      <w:r w:rsidR="002E728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سيرة نحو النّور الوهّاج،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نحو ا</w:t>
      </w:r>
      <w:r w:rsidR="002E728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لنّورِ الكامنِ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في وجدانِ لبنانَ الجوهر،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وطن الإيمان. ولنَنهَلْ من الرّوح</w:t>
      </w:r>
      <w:r w:rsidR="00EB73F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ِ</w:t>
      </w:r>
      <w:r w:rsidR="002E728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متسائلين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صارخين</w:t>
      </w:r>
      <w:r w:rsidR="002E728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: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أيّتُها الرّوحُ،</w:t>
      </w:r>
      <w:r w:rsidR="002E728B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أعبثًا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نحنُ هنا في وطن القلقِ ؟ </w:t>
      </w:r>
      <w:r w:rsidR="00EB73F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و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بعدُ، ف</w:t>
      </w:r>
      <w:r w:rsidR="00EB73F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لنطمئنْ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CE5F14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مع جلال الدّين الرّومي</w:t>
      </w:r>
      <w:r w:rsidR="00EB73F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مُدرِكين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:</w:t>
      </w:r>
      <w:r w:rsidR="00EB73F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"إن كان النّور ينبع</w:t>
      </w:r>
      <w:r w:rsidR="005E2B22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ُ</w:t>
      </w:r>
      <w:r w:rsidR="00EB73F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من القلب، فإنّنا لن نضلّ</w:t>
      </w:r>
      <w:r w:rsidR="00A14CA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r w:rsidR="00EB73F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الطّريق</w:t>
      </w:r>
      <w:r w:rsidR="00A14CA7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</w:t>
      </w:r>
      <w:bookmarkStart w:id="0" w:name="_GoBack"/>
      <w:bookmarkEnd w:id="0"/>
      <w:r w:rsidR="00EB73FA" w:rsidRPr="00A66D4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أبدًا".</w:t>
      </w:r>
    </w:p>
    <w:sectPr w:rsidR="005D72B6" w:rsidRPr="00A66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5"/>
    <w:rsid w:val="00017A41"/>
    <w:rsid w:val="000235A8"/>
    <w:rsid w:val="000426EF"/>
    <w:rsid w:val="00044A0D"/>
    <w:rsid w:val="0008663F"/>
    <w:rsid w:val="000C186C"/>
    <w:rsid w:val="000F254F"/>
    <w:rsid w:val="001168DA"/>
    <w:rsid w:val="001314B1"/>
    <w:rsid w:val="00147578"/>
    <w:rsid w:val="00163CA0"/>
    <w:rsid w:val="001640B3"/>
    <w:rsid w:val="001A4E3A"/>
    <w:rsid w:val="001C260E"/>
    <w:rsid w:val="001D2E21"/>
    <w:rsid w:val="001E7637"/>
    <w:rsid w:val="002D7573"/>
    <w:rsid w:val="002E01E8"/>
    <w:rsid w:val="002E4E9D"/>
    <w:rsid w:val="002E728B"/>
    <w:rsid w:val="003265AC"/>
    <w:rsid w:val="00327D98"/>
    <w:rsid w:val="003522CD"/>
    <w:rsid w:val="003C3270"/>
    <w:rsid w:val="003D3F37"/>
    <w:rsid w:val="0041395B"/>
    <w:rsid w:val="00457DE5"/>
    <w:rsid w:val="00460AE1"/>
    <w:rsid w:val="00467BF9"/>
    <w:rsid w:val="004726B5"/>
    <w:rsid w:val="004920C7"/>
    <w:rsid w:val="004B7571"/>
    <w:rsid w:val="004E72A5"/>
    <w:rsid w:val="004E75DE"/>
    <w:rsid w:val="005B3027"/>
    <w:rsid w:val="005D72B6"/>
    <w:rsid w:val="005E1534"/>
    <w:rsid w:val="005E2B22"/>
    <w:rsid w:val="005F3221"/>
    <w:rsid w:val="005F4717"/>
    <w:rsid w:val="00610B5D"/>
    <w:rsid w:val="006163FC"/>
    <w:rsid w:val="006335B7"/>
    <w:rsid w:val="006359D0"/>
    <w:rsid w:val="00672E88"/>
    <w:rsid w:val="00690351"/>
    <w:rsid w:val="006E40DB"/>
    <w:rsid w:val="006E4581"/>
    <w:rsid w:val="00723B2E"/>
    <w:rsid w:val="00747889"/>
    <w:rsid w:val="007F0A0E"/>
    <w:rsid w:val="00813021"/>
    <w:rsid w:val="008242D2"/>
    <w:rsid w:val="00850925"/>
    <w:rsid w:val="00890248"/>
    <w:rsid w:val="00902AF3"/>
    <w:rsid w:val="00924EB7"/>
    <w:rsid w:val="00931CEF"/>
    <w:rsid w:val="009337B2"/>
    <w:rsid w:val="00945DA4"/>
    <w:rsid w:val="00961293"/>
    <w:rsid w:val="009957D1"/>
    <w:rsid w:val="00A14CA7"/>
    <w:rsid w:val="00A21935"/>
    <w:rsid w:val="00A22C0E"/>
    <w:rsid w:val="00A23E54"/>
    <w:rsid w:val="00A40B89"/>
    <w:rsid w:val="00A46D3D"/>
    <w:rsid w:val="00A53A1D"/>
    <w:rsid w:val="00A66D40"/>
    <w:rsid w:val="00AC5555"/>
    <w:rsid w:val="00AE79D3"/>
    <w:rsid w:val="00AF57FD"/>
    <w:rsid w:val="00B64277"/>
    <w:rsid w:val="00B71AEA"/>
    <w:rsid w:val="00B842FC"/>
    <w:rsid w:val="00B905A4"/>
    <w:rsid w:val="00B97CE5"/>
    <w:rsid w:val="00BC1C72"/>
    <w:rsid w:val="00BD4664"/>
    <w:rsid w:val="00C05201"/>
    <w:rsid w:val="00C571BA"/>
    <w:rsid w:val="00C97BE6"/>
    <w:rsid w:val="00CE5F14"/>
    <w:rsid w:val="00D6798E"/>
    <w:rsid w:val="00E070BE"/>
    <w:rsid w:val="00E21473"/>
    <w:rsid w:val="00E321DF"/>
    <w:rsid w:val="00E533D3"/>
    <w:rsid w:val="00E656CA"/>
    <w:rsid w:val="00E76C95"/>
    <w:rsid w:val="00E86DB5"/>
    <w:rsid w:val="00EB73FA"/>
    <w:rsid w:val="00ED1133"/>
    <w:rsid w:val="00ED4CDD"/>
    <w:rsid w:val="00EE64B6"/>
    <w:rsid w:val="00F10D47"/>
    <w:rsid w:val="00F461BD"/>
    <w:rsid w:val="00F55587"/>
    <w:rsid w:val="00F57B1D"/>
    <w:rsid w:val="00F660F4"/>
    <w:rsid w:val="00F74648"/>
    <w:rsid w:val="00F84EFF"/>
    <w:rsid w:val="00F85642"/>
    <w:rsid w:val="00F857F7"/>
    <w:rsid w:val="00F86EA9"/>
    <w:rsid w:val="00F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8FA7"/>
  <w15:chartTrackingRefBased/>
  <w15:docId w15:val="{2A6D64F8-6E2D-436E-8817-EF365236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9957D1"/>
  </w:style>
  <w:style w:type="character" w:styleId="Hyperlink">
    <w:name w:val="Hyperlink"/>
    <w:basedOn w:val="DefaultParagraphFont"/>
    <w:uiPriority w:val="99"/>
    <w:semiHidden/>
    <w:unhideWhenUsed/>
    <w:rsid w:val="009957D1"/>
    <w:rPr>
      <w:color w:val="0000FF"/>
      <w:u w:val="single"/>
    </w:rPr>
  </w:style>
  <w:style w:type="character" w:customStyle="1" w:styleId="gpro0wi8">
    <w:name w:val="gpro0wi8"/>
    <w:basedOn w:val="DefaultParagraphFont"/>
    <w:rsid w:val="009957D1"/>
  </w:style>
  <w:style w:type="character" w:customStyle="1" w:styleId="pcp91wgn">
    <w:name w:val="pcp91wgn"/>
    <w:basedOn w:val="DefaultParagraphFont"/>
    <w:rsid w:val="0099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70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5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84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66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18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1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44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4109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42608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739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661284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8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3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872188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1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0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2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184462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101</cp:revision>
  <dcterms:created xsi:type="dcterms:W3CDTF">2021-02-21T15:52:00Z</dcterms:created>
  <dcterms:modified xsi:type="dcterms:W3CDTF">2021-03-02T19:28:00Z</dcterms:modified>
</cp:coreProperties>
</file>